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C5AE" w14:textId="77777777" w:rsidR="004D73C0" w:rsidRDefault="004D73C0" w:rsidP="004D73C0">
      <w:pPr>
        <w:pStyle w:val="Default"/>
      </w:pPr>
    </w:p>
    <w:p w14:paraId="184C6BEC" w14:textId="77777777" w:rsidR="004D73C0" w:rsidRDefault="004D73C0" w:rsidP="004D73C0">
      <w:pPr>
        <w:pStyle w:val="Default"/>
        <w:rPr>
          <w:sz w:val="21"/>
          <w:szCs w:val="21"/>
        </w:rPr>
      </w:pPr>
      <w:bookmarkStart w:id="0" w:name="_GoBack"/>
      <w:r>
        <w:t xml:space="preserve"> </w:t>
      </w:r>
      <w:r>
        <w:rPr>
          <w:b/>
          <w:bCs/>
          <w:sz w:val="21"/>
          <w:szCs w:val="21"/>
        </w:rPr>
        <w:t xml:space="preserve">Представительство </w:t>
      </w:r>
      <w:proofErr w:type="spellStart"/>
      <w:r>
        <w:rPr>
          <w:b/>
          <w:bCs/>
          <w:sz w:val="21"/>
          <w:szCs w:val="21"/>
        </w:rPr>
        <w:t>Grohe</w:t>
      </w:r>
      <w:proofErr w:type="spellEnd"/>
      <w:r>
        <w:rPr>
          <w:b/>
          <w:bCs/>
          <w:sz w:val="21"/>
          <w:szCs w:val="21"/>
        </w:rPr>
        <w:t xml:space="preserve"> AG </w:t>
      </w:r>
      <w:r>
        <w:rPr>
          <w:sz w:val="21"/>
          <w:szCs w:val="21"/>
        </w:rPr>
        <w:t xml:space="preserve">в Казахстане </w:t>
      </w:r>
    </w:p>
    <w:p w14:paraId="46D4E9B1" w14:textId="4966DC96" w:rsidR="004D73C0" w:rsidRDefault="004D73C0" w:rsidP="004D73C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Grohe</w:t>
      </w:r>
      <w:proofErr w:type="spellEnd"/>
      <w:r>
        <w:rPr>
          <w:sz w:val="21"/>
          <w:szCs w:val="21"/>
        </w:rPr>
        <w:t xml:space="preserve"> AG — производитель санитарно-технической арматуры, смесителей и аксессуаров. Компания была основана в 1936 году Фридрихом </w:t>
      </w:r>
      <w:proofErr w:type="spellStart"/>
      <w:r>
        <w:rPr>
          <w:sz w:val="21"/>
          <w:szCs w:val="21"/>
        </w:rPr>
        <w:t>Гроэ</w:t>
      </w:r>
      <w:proofErr w:type="spellEnd"/>
      <w:r>
        <w:rPr>
          <w:sz w:val="21"/>
          <w:szCs w:val="21"/>
        </w:rPr>
        <w:t xml:space="preserve">. Имеет представительства в 15 странах мира. Дизайн, качество, технологии и экологичность. Четыре составляющие нашего бренда, лежащие в основе производства изделий GROHE. Мы устанавливаем самые высокие стандарты, чтобы обеспечить вам непревзойденное удовольствие каждый раз когда Вы включаете смеситель GROHE или принимаете душ. </w:t>
      </w:r>
    </w:p>
    <w:p w14:paraId="0A2947AE" w14:textId="77777777" w:rsidR="004D73C0" w:rsidRDefault="004D73C0" w:rsidP="004D73C0">
      <w:pPr>
        <w:pStyle w:val="Default"/>
        <w:rPr>
          <w:sz w:val="21"/>
          <w:szCs w:val="21"/>
        </w:rPr>
      </w:pPr>
    </w:p>
    <w:p w14:paraId="7116048A" w14:textId="77777777" w:rsidR="004D73C0" w:rsidRDefault="004D73C0" w:rsidP="004D73C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Вакансия в отдел Маркетинга </w:t>
      </w:r>
    </w:p>
    <w:p w14:paraId="74B908C8" w14:textId="77777777" w:rsidR="004D73C0" w:rsidRDefault="004D73C0" w:rsidP="004D73C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Обязанности: </w:t>
      </w:r>
    </w:p>
    <w:p w14:paraId="7992DB29" w14:textId="241659E6" w:rsidR="004D73C0" w:rsidRDefault="004D73C0" w:rsidP="004D73C0">
      <w:pPr>
        <w:pStyle w:val="Default"/>
        <w:numPr>
          <w:ilvl w:val="0"/>
          <w:numId w:val="1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Помощь в обеспечении торговых точек POSM-материалами, контроль кол-ва и необходимость раздаточного материала в торговых точках; </w:t>
      </w:r>
    </w:p>
    <w:p w14:paraId="11EEB380" w14:textId="3B995920" w:rsidR="004D73C0" w:rsidRDefault="004D73C0" w:rsidP="004D73C0">
      <w:pPr>
        <w:pStyle w:val="Default"/>
        <w:numPr>
          <w:ilvl w:val="0"/>
          <w:numId w:val="1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заказ печатной продукции и координация своевременной доставки; </w:t>
      </w:r>
    </w:p>
    <w:p w14:paraId="0D68F5DE" w14:textId="77863FE2" w:rsidR="004D73C0" w:rsidRDefault="004D73C0" w:rsidP="004D73C0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ведение списка произведенных нами стендов в торговых точках; </w:t>
      </w:r>
    </w:p>
    <w:p w14:paraId="0EACFA40" w14:textId="64C72D0C" w:rsidR="004D73C0" w:rsidRDefault="004D73C0" w:rsidP="004D73C0">
      <w:pPr>
        <w:pStyle w:val="Default"/>
        <w:numPr>
          <w:ilvl w:val="0"/>
          <w:numId w:val="1"/>
        </w:numPr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ведение базы в </w:t>
      </w:r>
      <w:r>
        <w:rPr>
          <w:sz w:val="21"/>
          <w:szCs w:val="21"/>
        </w:rPr>
        <w:t xml:space="preserve">CRM архитекторов и дизайнеров </w:t>
      </w:r>
    </w:p>
    <w:p w14:paraId="1D09305C" w14:textId="601865FC" w:rsidR="004D73C0" w:rsidRDefault="004D73C0" w:rsidP="004D73C0">
      <w:pPr>
        <w:pStyle w:val="Default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помощь в проведении ивентов </w:t>
      </w:r>
    </w:p>
    <w:p w14:paraId="0490FB5D" w14:textId="77777777" w:rsidR="004D73C0" w:rsidRDefault="004D73C0" w:rsidP="004D73C0">
      <w:pPr>
        <w:pStyle w:val="Default"/>
        <w:rPr>
          <w:sz w:val="21"/>
          <w:szCs w:val="21"/>
        </w:rPr>
      </w:pPr>
    </w:p>
    <w:p w14:paraId="4907CC44" w14:textId="77777777" w:rsidR="004D73C0" w:rsidRDefault="004D73C0" w:rsidP="004D73C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Требования: </w:t>
      </w:r>
    </w:p>
    <w:p w14:paraId="4B34305B" w14:textId="531A1FE4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Студент 3-4 курса; </w:t>
      </w:r>
    </w:p>
    <w:p w14:paraId="2C30033A" w14:textId="20D62A2C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Ответственность, инициативность, самостоятельность; </w:t>
      </w:r>
    </w:p>
    <w:p w14:paraId="48F89EB0" w14:textId="0C685724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Умение организовать и планировать свою работу, многозадачность; </w:t>
      </w:r>
    </w:p>
    <w:p w14:paraId="04EC9EE2" w14:textId="51CD84D7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Коммуникабельность, лояльность; </w:t>
      </w:r>
    </w:p>
    <w:p w14:paraId="0497E885" w14:textId="33504F41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Уверенный пользователь </w:t>
      </w:r>
      <w:r>
        <w:rPr>
          <w:sz w:val="21"/>
          <w:szCs w:val="21"/>
        </w:rPr>
        <w:t xml:space="preserve">MS Word, MS </w:t>
      </w:r>
      <w:proofErr w:type="spellStart"/>
      <w:r>
        <w:rPr>
          <w:sz w:val="21"/>
          <w:szCs w:val="21"/>
        </w:rPr>
        <w:t>Excel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Power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point</w:t>
      </w:r>
      <w:proofErr w:type="spellEnd"/>
      <w:r>
        <w:rPr>
          <w:sz w:val="21"/>
          <w:szCs w:val="21"/>
        </w:rPr>
        <w:t xml:space="preserve">; </w:t>
      </w:r>
    </w:p>
    <w:p w14:paraId="52BFF46E" w14:textId="1A38DFA2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Грамотная письменная и устная речь; </w:t>
      </w:r>
    </w:p>
    <w:p w14:paraId="2911100E" w14:textId="6C01EDC0" w:rsidR="004D73C0" w:rsidRDefault="004D73C0" w:rsidP="004D73C0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Высокая работоспособность; </w:t>
      </w:r>
    </w:p>
    <w:p w14:paraId="0EA1B8BD" w14:textId="3688A5E0" w:rsidR="004D73C0" w:rsidRDefault="004D73C0" w:rsidP="004D73C0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Знание Английского языка; </w:t>
      </w:r>
    </w:p>
    <w:p w14:paraId="6D38E15B" w14:textId="77777777" w:rsidR="004D73C0" w:rsidRDefault="004D73C0" w:rsidP="004D73C0">
      <w:pPr>
        <w:pStyle w:val="Default"/>
        <w:rPr>
          <w:sz w:val="20"/>
          <w:szCs w:val="20"/>
        </w:rPr>
      </w:pPr>
    </w:p>
    <w:p w14:paraId="4E74FFF9" w14:textId="77777777" w:rsidR="004D73C0" w:rsidRDefault="004D73C0" w:rsidP="004D73C0">
      <w:pPr>
        <w:pStyle w:val="Default"/>
        <w:rPr>
          <w:sz w:val="21"/>
          <w:szCs w:val="21"/>
        </w:rPr>
      </w:pPr>
    </w:p>
    <w:p w14:paraId="29B82DC4" w14:textId="77777777" w:rsidR="004D73C0" w:rsidRDefault="004D73C0" w:rsidP="004D73C0">
      <w:pPr>
        <w:pStyle w:val="Default"/>
        <w:rPr>
          <w:sz w:val="21"/>
          <w:szCs w:val="21"/>
        </w:rPr>
      </w:pPr>
    </w:p>
    <w:p w14:paraId="60989EC8" w14:textId="77777777" w:rsidR="004D73C0" w:rsidRDefault="004D73C0" w:rsidP="004D73C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Вакансия с частичной занятостью.</w:t>
      </w:r>
    </w:p>
    <w:p w14:paraId="5EA246A8" w14:textId="02F429A1" w:rsidR="004D73C0" w:rsidRPr="004D73C0" w:rsidRDefault="004D73C0" w:rsidP="004D73C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Резюме высылать на адрес отдела социальной работы и карьеры  -  </w:t>
      </w:r>
      <w:hyperlink r:id="rId5" w:history="1">
        <w:r w:rsidRPr="007D758D">
          <w:rPr>
            <w:rStyle w:val="a3"/>
            <w:sz w:val="21"/>
            <w:szCs w:val="21"/>
            <w:lang w:val="de-DE"/>
          </w:rPr>
          <w:t>karriere</w:t>
        </w:r>
        <w:r w:rsidRPr="007D758D">
          <w:rPr>
            <w:rStyle w:val="a3"/>
            <w:sz w:val="21"/>
            <w:szCs w:val="21"/>
            <w:lang w:val="en-US"/>
          </w:rPr>
          <w:t>zentrum</w:t>
        </w:r>
        <w:r w:rsidRPr="007D758D">
          <w:rPr>
            <w:rStyle w:val="a3"/>
            <w:sz w:val="21"/>
            <w:szCs w:val="21"/>
          </w:rPr>
          <w:t>@</w:t>
        </w:r>
        <w:r w:rsidRPr="007D758D">
          <w:rPr>
            <w:rStyle w:val="a3"/>
            <w:sz w:val="21"/>
            <w:szCs w:val="21"/>
            <w:lang w:val="en-US"/>
          </w:rPr>
          <w:t>dku</w:t>
        </w:r>
        <w:r w:rsidRPr="007D758D">
          <w:rPr>
            <w:rStyle w:val="a3"/>
            <w:sz w:val="21"/>
            <w:szCs w:val="21"/>
          </w:rPr>
          <w:t>.</w:t>
        </w:r>
        <w:r w:rsidRPr="007D758D">
          <w:rPr>
            <w:rStyle w:val="a3"/>
            <w:sz w:val="21"/>
            <w:szCs w:val="21"/>
            <w:lang w:val="en-US"/>
          </w:rPr>
          <w:t>kz</w:t>
        </w:r>
      </w:hyperlink>
    </w:p>
    <w:p w14:paraId="2F389153" w14:textId="18BB3149" w:rsidR="004D73C0" w:rsidRDefault="004D73C0" w:rsidP="004D73C0"/>
    <w:p w14:paraId="605E7A0F" w14:textId="48F15B74" w:rsidR="004D73C0" w:rsidRDefault="004D73C0" w:rsidP="004D73C0">
      <w:r>
        <w:t>Всего доброго!</w:t>
      </w:r>
    </w:p>
    <w:p w14:paraId="6E4E3E17" w14:textId="0BB804FF" w:rsidR="004D73C0" w:rsidRPr="004D73C0" w:rsidRDefault="004D73C0" w:rsidP="004D73C0">
      <w:pPr>
        <w:rPr>
          <w:lang w:val="en-US"/>
        </w:rPr>
      </w:pPr>
      <w:r>
        <w:t xml:space="preserve">Отдел социальной работы и карьеры </w:t>
      </w:r>
      <w:bookmarkEnd w:id="0"/>
    </w:p>
    <w:sectPr w:rsidR="004D73C0" w:rsidRPr="004D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9101"/>
    <w:multiLevelType w:val="hybridMultilevel"/>
    <w:tmpl w:val="B4F163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D6614A"/>
    <w:multiLevelType w:val="hybridMultilevel"/>
    <w:tmpl w:val="0666DD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CE"/>
    <w:rsid w:val="004D73C0"/>
    <w:rsid w:val="009C0BCE"/>
    <w:rsid w:val="00B27C0B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5507"/>
  <w15:chartTrackingRefBased/>
  <w15:docId w15:val="{6F4EBD1C-9B83-442B-987D-1A09DBB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D73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2021-07-16T04:37:00Z</dcterms:created>
  <dcterms:modified xsi:type="dcterms:W3CDTF">2021-07-16T04:53:00Z</dcterms:modified>
</cp:coreProperties>
</file>